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b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highlight w:val="none"/>
          <w:lang w:val="en-US" w:eastAsia="zh-CN"/>
        </w:rPr>
        <w:t>2021年庆元县“三公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highlight w:val="none"/>
          <w:lang w:val="en-US" w:eastAsia="zh-CN"/>
        </w:rPr>
        <w:t>”经费执行情况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eastAsia="zh-CN"/>
        </w:rPr>
        <w:t>庆元县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“三公”经费支出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1504万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元，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完成年度预算的83.32%，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eastAsia="zh-CN"/>
        </w:rPr>
        <w:t>比上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22.5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eastAsia="zh-CN"/>
        </w:rPr>
        <w:t>，主要是新冠肺炎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疫情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eastAsia="zh-CN"/>
        </w:rPr>
        <w:t>好转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eastAsia="zh-CN"/>
        </w:rPr>
        <w:t>人员流动增加导致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公务接待活动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eastAsia="zh-CN"/>
        </w:rPr>
        <w:t>及公务用车使用有所增加。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其中：因公出国（境）费用（不含学术交流出国）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0万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元，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eastAsia="zh-CN"/>
        </w:rPr>
        <w:t>比预算减少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30万元，与上年执行数持平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；公务接待费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435万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元，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eastAsia="zh-CN"/>
        </w:rPr>
        <w:t>完成年初预算的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79%，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eastAsia="zh-CN"/>
        </w:rPr>
        <w:t>比上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eastAsia="zh-CN"/>
        </w:rPr>
        <w:t>决算数增长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eastAsia="zh-CN"/>
        </w:rPr>
        <w:t>，主要是受疫情影响，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2020年度公务接待较少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；公务用车购置及运行维护费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1069万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元，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eastAsia="zh-CN"/>
        </w:rPr>
        <w:t>完成预算数的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87.62%，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eastAsia="zh-CN"/>
        </w:rPr>
        <w:t>比上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eastAsia="zh-CN"/>
        </w:rPr>
        <w:t>执行数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增长21.5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%。其中，公务用车购置费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562万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元，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eastAsia="zh-CN"/>
        </w:rPr>
        <w:t>完成预算的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312.22%，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eastAsia="zh-CN"/>
        </w:rPr>
        <w:t>比上年执行数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增长194.2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%，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eastAsia="zh-CN"/>
        </w:rPr>
        <w:t>主要是公务用车使用年限到期，车辆更换购置增加。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公务用车运行维护费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507万元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eastAsia="zh-CN"/>
        </w:rPr>
        <w:t>完成预算数的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48.75%，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eastAsia="zh-CN"/>
        </w:rPr>
        <w:t>比上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eastAsia="zh-CN"/>
        </w:rPr>
        <w:t>执行数下降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26.4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%。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56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2023-11-01T07:03:01Z</dcterms:created>
  <dc:creator>admin</dc:creator>
  <cp:lastModifiedBy>皓皓</cp:lastModifiedBy>
  <dcterms:modified xsi:type="dcterms:W3CDTF">2023-11-01T07:03:16Z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